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90" w:rsidRPr="008F7603" w:rsidRDefault="00235C5E" w:rsidP="0083701A">
      <w:pPr>
        <w:ind w:right="495" w:firstLine="450"/>
        <w:rPr>
          <w:rFonts w:ascii="Arial Narrow" w:hAnsi="Arial Narrow" w:cs="Times New Roman"/>
          <w:color w:val="FF0000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>Prezado</w:t>
      </w:r>
      <w:r w:rsidRPr="008F7603">
        <w:rPr>
          <w:rFonts w:ascii="Arial Narrow" w:hAnsi="Arial Narrow" w:cs="Times New Roman"/>
          <w:color w:val="C00000"/>
          <w:sz w:val="24"/>
          <w:szCs w:val="24"/>
          <w:lang w:val="pt-BR"/>
        </w:rPr>
        <w:t xml:space="preserve"> [Nome do Chefe],</w:t>
      </w:r>
    </w:p>
    <w:p w:rsidR="001F1190" w:rsidRPr="008F7603" w:rsidRDefault="008F7603" w:rsidP="0083701A">
      <w:pPr>
        <w:ind w:left="450" w:right="495" w:firstLine="270"/>
        <w:rPr>
          <w:rFonts w:ascii="Arial Narrow" w:hAnsi="Arial Narrow" w:cs="Times New Roman"/>
          <w:sz w:val="24"/>
          <w:szCs w:val="24"/>
          <w:lang w:val="pt-BR"/>
        </w:rPr>
      </w:pPr>
    </w:p>
    <w:p w:rsidR="00F32FAC" w:rsidRPr="008F7603" w:rsidRDefault="00584AE3" w:rsidP="0083701A">
      <w:pPr>
        <w:ind w:left="540" w:right="818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Recentemente recebi informações sobre a </w:t>
      </w:r>
      <w:hyperlink r:id="rId6" w:history="1">
        <w:r w:rsidR="0083701A" w:rsidRPr="008F7603">
          <w:rPr>
            <w:rStyle w:val="Hyperlink"/>
            <w:rFonts w:ascii="Arial Narrow" w:hAnsi="Arial Narrow" w:cs="Times New Roman"/>
            <w:sz w:val="24"/>
            <w:szCs w:val="24"/>
            <w:lang w:val="pt-BR"/>
          </w:rPr>
          <w:t>Conferência Latino-Americana 2023</w:t>
        </w:r>
      </w:hyperlink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 organizada pela LIMRA e LOMA e será realizada de </w:t>
      </w:r>
      <w:r w:rsidR="0083701A"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15</w:t>
      </w: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 a </w:t>
      </w:r>
      <w:r w:rsidR="0083701A"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17</w:t>
      </w: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 de</w:t>
      </w:r>
      <w:r w:rsidR="0083701A"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 Agosto em Panamá</w:t>
      </w: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, evento no qual gostaria de participar com a sua aprovação. Ao conferir a agenda, as sessões agendadas </w:t>
      </w:r>
      <w:r w:rsidR="00F32FAC"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 xml:space="preserve">estão alinhados com as áreas nas quais queremos continuar sendo competitivos e acho que seria uma grande oportunidade para conhecer investigações, melhores práticas e conselhos táticos apresentados por expertos globais da indústria. </w:t>
      </w:r>
    </w:p>
    <w:p w:rsidR="00F32FAC" w:rsidRPr="008F7603" w:rsidRDefault="00F32FAC" w:rsidP="0083701A">
      <w:pPr>
        <w:ind w:left="540" w:right="818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</w:p>
    <w:p w:rsidR="00F32FAC" w:rsidRPr="008F7603" w:rsidRDefault="00F32FAC" w:rsidP="0083701A">
      <w:pPr>
        <w:ind w:left="540" w:right="818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Como participante da Conferência, terei acesso a dois dias de sessões, mesas de discussão, fornecedores de soluções, e oportunidades para estabelecer redes de contato, bem como cópias das apresentações, para consultar de novo uma vez que ele volte.  Todas as apresentações abordarão o tópico </w:t>
      </w:r>
      <w:r w:rsidRPr="008F7603">
        <w:rPr>
          <w:rFonts w:ascii="Arial Narrow" w:hAnsi="Arial Narrow" w:cs="Times New Roman"/>
          <w:b/>
          <w:sz w:val="24"/>
          <w:szCs w:val="24"/>
          <w:lang w:val="pt-BR"/>
        </w:rPr>
        <w:t>"</w:t>
      </w:r>
      <w:r w:rsidRPr="008F7603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>As forças que impulsionam as mudanças: Um novo capítulo para os seguros</w:t>
      </w:r>
      <w:r w:rsidRPr="008F7603">
        <w:rPr>
          <w:rFonts w:ascii="Arial Narrow" w:hAnsi="Arial Narrow" w:cs="Times New Roman"/>
          <w:b/>
          <w:sz w:val="24"/>
          <w:szCs w:val="24"/>
          <w:lang w:val="pt-BR"/>
        </w:rPr>
        <w:t>"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 e incluem informações sobre:</w:t>
      </w:r>
    </w:p>
    <w:p w:rsidR="00584AE3" w:rsidRPr="008F7603" w:rsidRDefault="00584AE3" w:rsidP="0083701A">
      <w:pPr>
        <w:ind w:left="450"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Perspectivas mundiais da indústria: riscos econômicos e geopolíticos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Como envolver uma nova geração de talentos de liderança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A voz dos produtores de seguros da América Latina – expectativas para uma ótima experiência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O impacto da IA na indústria de seguros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Uma nova visão da Subscrição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Novidades em Bancassurance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Painel de CEOs: Forças da mudança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Reconectando-se com as necessidades do consumidor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Programas de aposentadoria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Seguros Inclusivos e como atingir consumidores de baixa renda</w:t>
      </w:r>
    </w:p>
    <w:p w:rsidR="008F7603" w:rsidRPr="008F7603" w:rsidRDefault="008F7603" w:rsidP="008F7603">
      <w:pPr>
        <w:pStyle w:val="ListParagraph"/>
        <w:numPr>
          <w:ilvl w:val="0"/>
          <w:numId w:val="4"/>
        </w:num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color w:val="000000" w:themeColor="text1"/>
          <w:sz w:val="24"/>
          <w:szCs w:val="24"/>
          <w:lang w:val="pt-BR"/>
        </w:rPr>
        <w:t>Inovações das InsurTechs: Novos produtos e as recentes estratégias de distribuição</w:t>
      </w:r>
    </w:p>
    <w:p w:rsidR="001F1190" w:rsidRPr="008F7603" w:rsidRDefault="008F7603" w:rsidP="0083701A">
      <w:pPr>
        <w:pStyle w:val="ListParagraph"/>
        <w:ind w:left="450" w:right="495" w:firstLine="270"/>
        <w:rPr>
          <w:rFonts w:ascii="Arial Narrow" w:hAnsi="Arial Narrow" w:cs="Times New Roman"/>
          <w:sz w:val="24"/>
          <w:szCs w:val="24"/>
          <w:highlight w:val="yellow"/>
          <w:lang w:val="pt-BR"/>
        </w:rPr>
      </w:pPr>
    </w:p>
    <w:p w:rsidR="00F32FAC" w:rsidRPr="008F7603" w:rsidRDefault="00584AE3" w:rsidP="00F32FAC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>Também, seria importante conversar com outros participantes para discutir ideias sobre como estão enfrentando alguns desafios da indústria e como podemos melhorar nossos próprios processos.</w:t>
      </w:r>
      <w:r w:rsidR="00F32FAC" w:rsidRPr="008F7603">
        <w:rPr>
          <w:rFonts w:ascii="Arial Narrow" w:hAnsi="Arial Narrow" w:cs="Times New Roman"/>
          <w:sz w:val="24"/>
          <w:szCs w:val="24"/>
          <w:lang w:val="pt-BR"/>
        </w:rPr>
        <w:t xml:space="preserve">  Eu gostaria muito de escrever um relatório depois da Conferência para detalhar o que eu aprendi e estaria seguro de compartilhar a informação toda com a equipe e a organização.</w:t>
      </w:r>
    </w:p>
    <w:p w:rsidR="00514324" w:rsidRPr="008F7603" w:rsidRDefault="00514324" w:rsidP="0083701A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</w:p>
    <w:p w:rsidR="001F1190" w:rsidRPr="008F7603" w:rsidRDefault="00235C5E" w:rsidP="0083701A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>A taxa de inscrição é de $</w:t>
      </w:r>
      <w:r w:rsidR="002247AA" w:rsidRPr="008F7603">
        <w:rPr>
          <w:rFonts w:ascii="Arial Narrow" w:hAnsi="Arial Narrow" w:cs="Times New Roman"/>
          <w:sz w:val="24"/>
          <w:szCs w:val="24"/>
          <w:lang w:val="pt-BR"/>
        </w:rPr>
        <w:t>85</w:t>
      </w:r>
      <w:r w:rsidR="00A829E6" w:rsidRPr="008F7603">
        <w:rPr>
          <w:rFonts w:ascii="Arial Narrow" w:hAnsi="Arial Narrow" w:cs="Times New Roman"/>
          <w:sz w:val="24"/>
          <w:szCs w:val="24"/>
          <w:lang w:val="pt-BR"/>
        </w:rPr>
        <w:t>0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 DÓLARES para membros da LIMRA LOMA (</w:t>
      </w:r>
      <w:r w:rsidR="00993A3D" w:rsidRPr="008F7603">
        <w:rPr>
          <w:rFonts w:ascii="Arial Narrow" w:hAnsi="Arial Narrow" w:cs="Times New Roman"/>
          <w:color w:val="C00000"/>
          <w:sz w:val="24"/>
          <w:szCs w:val="24"/>
          <w:lang w:val="pt-BR"/>
        </w:rPr>
        <w:t>ou</w:t>
      </w:r>
      <w:r w:rsidR="00A829E6" w:rsidRPr="008F7603">
        <w:rPr>
          <w:rFonts w:ascii="Arial Narrow" w:hAnsi="Arial Narrow" w:cs="Times New Roman"/>
          <w:color w:val="C00000"/>
          <w:sz w:val="24"/>
          <w:szCs w:val="24"/>
          <w:lang w:val="pt-BR"/>
        </w:rPr>
        <w:t xml:space="preserve"> $1.</w:t>
      </w:r>
      <w:r w:rsidR="002247AA" w:rsidRPr="008F7603">
        <w:rPr>
          <w:rFonts w:ascii="Arial Narrow" w:hAnsi="Arial Narrow" w:cs="Times New Roman"/>
          <w:color w:val="C00000"/>
          <w:sz w:val="24"/>
          <w:szCs w:val="24"/>
          <w:lang w:val="pt-BR"/>
        </w:rPr>
        <w:t>3</w:t>
      </w:r>
      <w:r w:rsidR="00A829E6" w:rsidRPr="008F7603">
        <w:rPr>
          <w:rFonts w:ascii="Arial Narrow" w:hAnsi="Arial Narrow" w:cs="Times New Roman"/>
          <w:color w:val="C00000"/>
          <w:sz w:val="24"/>
          <w:szCs w:val="24"/>
          <w:lang w:val="pt-BR"/>
        </w:rPr>
        <w:t>0</w:t>
      </w:r>
      <w:r w:rsidRPr="008F7603">
        <w:rPr>
          <w:rFonts w:ascii="Arial Narrow" w:hAnsi="Arial Narrow" w:cs="Times New Roman"/>
          <w:color w:val="C00000"/>
          <w:sz w:val="24"/>
          <w:szCs w:val="24"/>
          <w:lang w:val="pt-BR"/>
        </w:rPr>
        <w:t>0 USD para os que não são membros),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 se eu me cadastrar antes do dia 1</w:t>
      </w:r>
      <w:r w:rsidR="00A829E6" w:rsidRPr="008F7603">
        <w:rPr>
          <w:rFonts w:ascii="Arial Narrow" w:hAnsi="Arial Narrow" w:cs="Times New Roman"/>
          <w:sz w:val="24"/>
          <w:szCs w:val="24"/>
          <w:lang w:val="pt-BR"/>
        </w:rPr>
        <w:t>5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 de </w:t>
      </w:r>
      <w:r w:rsidR="002247AA" w:rsidRPr="008F7603">
        <w:rPr>
          <w:rFonts w:ascii="Arial Narrow" w:hAnsi="Arial Narrow" w:cs="Times New Roman"/>
          <w:sz w:val="24"/>
          <w:szCs w:val="24"/>
          <w:lang w:val="pt-BR"/>
        </w:rPr>
        <w:t>Maio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>, os custos de viagem adicionais seriam de aproximadamente _</w:t>
      </w:r>
      <w:r w:rsidR="00F32FAC" w:rsidRPr="008F7603">
        <w:rPr>
          <w:rFonts w:ascii="Arial Narrow" w:hAnsi="Arial Narrow" w:cs="Times New Roman"/>
          <w:sz w:val="24"/>
          <w:szCs w:val="24"/>
          <w:lang w:val="pt-BR"/>
        </w:rPr>
        <w:t>___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___com base na seguinte repartição de custos: </w:t>
      </w:r>
    </w:p>
    <w:p w:rsidR="001B70A6" w:rsidRPr="008F7603" w:rsidRDefault="008F7603" w:rsidP="0083701A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</w:p>
    <w:p w:rsidR="001F1190" w:rsidRPr="008F7603" w:rsidRDefault="00235C5E" w:rsidP="0083701A">
      <w:pPr>
        <w:spacing w:after="120"/>
        <w:ind w:left="1890" w:right="495" w:firstLine="270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Tarifa Aérea 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>____________</w:t>
      </w:r>
    </w:p>
    <w:p w:rsidR="001F1190" w:rsidRPr="008F7603" w:rsidRDefault="00235C5E" w:rsidP="0083701A">
      <w:pPr>
        <w:spacing w:after="120"/>
        <w:ind w:left="450" w:right="495" w:firstLine="270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>Transporte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>____________</w:t>
      </w:r>
    </w:p>
    <w:p w:rsidR="001F1190" w:rsidRPr="008F7603" w:rsidRDefault="00235C5E" w:rsidP="0083701A">
      <w:pPr>
        <w:spacing w:after="120"/>
        <w:ind w:left="450" w:right="495" w:firstLine="270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 xml:space="preserve">Hotel 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>____________</w:t>
      </w:r>
    </w:p>
    <w:p w:rsidR="001F1190" w:rsidRPr="008F7603" w:rsidRDefault="00235C5E" w:rsidP="0083701A">
      <w:pPr>
        <w:spacing w:after="120"/>
        <w:ind w:left="450" w:right="495" w:firstLine="270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>Alimentos</w:t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</w:r>
      <w:r w:rsidRPr="008F7603">
        <w:rPr>
          <w:rFonts w:ascii="Arial Narrow" w:hAnsi="Arial Narrow" w:cs="Times New Roman"/>
          <w:sz w:val="24"/>
          <w:szCs w:val="24"/>
          <w:lang w:val="pt-BR"/>
        </w:rPr>
        <w:tab/>
        <w:t>____________</w:t>
      </w:r>
    </w:p>
    <w:p w:rsidR="001F1190" w:rsidRPr="008F7603" w:rsidRDefault="008F7603" w:rsidP="0083701A">
      <w:pPr>
        <w:ind w:left="450" w:right="495" w:firstLine="270"/>
        <w:rPr>
          <w:rFonts w:ascii="Arial Narrow" w:hAnsi="Arial Narrow" w:cs="Times New Roman"/>
          <w:color w:val="FF0000"/>
          <w:sz w:val="24"/>
          <w:szCs w:val="24"/>
          <w:lang w:val="pt-BR"/>
        </w:rPr>
      </w:pPr>
    </w:p>
    <w:p w:rsidR="00584AE3" w:rsidRPr="008F7603" w:rsidRDefault="00584AE3" w:rsidP="0083701A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>Eu, realmente, acho que o conteúdo da agenda, juntamente com a oportunidade de estabelecer contatos e aprender de outros participantes com responsabilidades similares, será uma grande oportunidade de desenvolvimento profissional, e espero que também o veja como um investimento importante!</w:t>
      </w:r>
    </w:p>
    <w:p w:rsidR="00584AE3" w:rsidRPr="008F7603" w:rsidRDefault="00584AE3" w:rsidP="0083701A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</w:p>
    <w:p w:rsidR="00514324" w:rsidRPr="008F7603" w:rsidRDefault="00584AE3" w:rsidP="0083701A">
      <w:pPr>
        <w:ind w:left="450" w:right="495"/>
        <w:rPr>
          <w:rFonts w:ascii="Arial Narrow" w:hAnsi="Arial Narrow" w:cs="Times New Roman"/>
          <w:color w:val="FF0000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>Agradeço por considerá-lo, e não hesite em deixar-me saber se você tiver alguma dúvida ou precisar de mais detalhes antes de tomar uma decisão para aprovar esta solicitação.</w:t>
      </w:r>
    </w:p>
    <w:p w:rsidR="001F1190" w:rsidRPr="008F7603" w:rsidRDefault="008F7603" w:rsidP="0083701A">
      <w:pPr>
        <w:ind w:left="450" w:right="495" w:firstLine="270"/>
        <w:rPr>
          <w:rFonts w:ascii="Arial Narrow" w:hAnsi="Arial Narrow" w:cs="Times New Roman"/>
          <w:color w:val="FF0000"/>
          <w:sz w:val="24"/>
          <w:szCs w:val="24"/>
          <w:lang w:val="pt-BR"/>
        </w:rPr>
      </w:pPr>
    </w:p>
    <w:p w:rsidR="001F1190" w:rsidRPr="008F7603" w:rsidRDefault="00235C5E" w:rsidP="0083701A">
      <w:pPr>
        <w:ind w:right="495" w:firstLine="450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Obrigado por sua atenção. </w:t>
      </w:r>
    </w:p>
    <w:p w:rsidR="00514324" w:rsidRPr="008F7603" w:rsidRDefault="00514324" w:rsidP="0083701A">
      <w:pPr>
        <w:ind w:right="495"/>
        <w:rPr>
          <w:rFonts w:ascii="Arial Narrow" w:hAnsi="Arial Narrow" w:cs="Times New Roman"/>
          <w:sz w:val="24"/>
          <w:szCs w:val="24"/>
          <w:lang w:val="pt-BR"/>
        </w:rPr>
      </w:pPr>
    </w:p>
    <w:p w:rsidR="001F1190" w:rsidRPr="008F7603" w:rsidRDefault="00235C5E" w:rsidP="0083701A">
      <w:pPr>
        <w:pStyle w:val="Default"/>
        <w:ind w:right="495" w:firstLine="450"/>
        <w:rPr>
          <w:rFonts w:ascii="Arial Narrow" w:hAnsi="Arial Narrow" w:cs="Times New Roman"/>
          <w:color w:val="FF0000"/>
          <w:lang w:val="pt-BR"/>
        </w:rPr>
      </w:pPr>
      <w:r w:rsidRPr="008F7603">
        <w:rPr>
          <w:rFonts w:ascii="Arial Narrow" w:hAnsi="Arial Narrow" w:cs="Times New Roman"/>
          <w:color w:val="FF0000"/>
          <w:lang w:val="pt-BR"/>
        </w:rPr>
        <w:t xml:space="preserve">[Seu Nome]. </w:t>
      </w:r>
    </w:p>
    <w:p w:rsidR="00FD2D6F" w:rsidRPr="008F7603" w:rsidRDefault="008F7603" w:rsidP="0083701A">
      <w:pPr>
        <w:pStyle w:val="Default"/>
        <w:ind w:right="495" w:firstLine="450"/>
        <w:rPr>
          <w:rFonts w:ascii="Arial Narrow" w:hAnsi="Arial Narrow" w:cs="Times New Roman"/>
          <w:color w:val="FF0000"/>
          <w:lang w:val="pt-BR"/>
        </w:rPr>
      </w:pPr>
    </w:p>
    <w:p w:rsidR="000B3E5C" w:rsidRPr="008F7603" w:rsidRDefault="00235C5E" w:rsidP="0083701A">
      <w:pPr>
        <w:ind w:left="450" w:right="495"/>
        <w:rPr>
          <w:rFonts w:ascii="Arial Narrow" w:hAnsi="Arial Narrow" w:cs="Times New Roman"/>
          <w:sz w:val="24"/>
          <w:szCs w:val="24"/>
          <w:lang w:val="pt-BR"/>
        </w:rPr>
      </w:pPr>
      <w:r w:rsidRPr="008F7603">
        <w:rPr>
          <w:rFonts w:ascii="Arial Narrow" w:hAnsi="Arial Narrow" w:cs="Times New Roman"/>
          <w:sz w:val="24"/>
          <w:szCs w:val="24"/>
          <w:lang w:val="pt-BR"/>
        </w:rPr>
        <w:t>Obs: Pode consultar</w:t>
      </w:r>
      <w:r w:rsidR="00A829E6" w:rsidRPr="008F7603">
        <w:rPr>
          <w:rFonts w:ascii="Arial Narrow" w:hAnsi="Arial Narrow" w:cs="Times New Roman"/>
          <w:sz w:val="24"/>
          <w:szCs w:val="24"/>
          <w:lang w:val="pt-BR"/>
        </w:rPr>
        <w:t xml:space="preserve"> </w:t>
      </w:r>
      <w:hyperlink r:id="rId7" w:history="1"/>
      <w:hyperlink r:id="rId8" w:history="1">
        <w:r w:rsidR="0023325E" w:rsidRPr="008F7603">
          <w:rPr>
            <w:rStyle w:val="Hyperlink"/>
            <w:rFonts w:ascii="Arial Narrow" w:hAnsi="Arial Narrow" w:cs="Times New Roman"/>
            <w:sz w:val="24"/>
            <w:szCs w:val="24"/>
            <w:lang w:val="pt-BR"/>
          </w:rPr>
          <w:t>http://www.limra.com/CONFLA23-PT</w:t>
        </w:r>
      </w:hyperlink>
      <w:r w:rsidRPr="008F7603">
        <w:rPr>
          <w:rFonts w:ascii="Arial Narrow" w:hAnsi="Arial Narrow" w:cs="Times New Roman"/>
          <w:sz w:val="24"/>
          <w:szCs w:val="24"/>
          <w:lang w:val="pt-BR"/>
        </w:rPr>
        <w:t xml:space="preserve"> para ver por q</w:t>
      </w:r>
      <w:bookmarkStart w:id="0" w:name="_GoBack"/>
      <w:bookmarkEnd w:id="0"/>
      <w:r w:rsidRPr="008F7603">
        <w:rPr>
          <w:rFonts w:ascii="Arial Narrow" w:hAnsi="Arial Narrow" w:cs="Times New Roman"/>
          <w:sz w:val="24"/>
          <w:szCs w:val="24"/>
          <w:lang w:val="pt-BR"/>
        </w:rPr>
        <w:t>ue vale a pena o investimento!</w:t>
      </w:r>
    </w:p>
    <w:sectPr w:rsidR="000B3E5C" w:rsidRPr="008F7603" w:rsidSect="00993A3D">
      <w:pgSz w:w="11906" w:h="16838" w:code="9"/>
      <w:pgMar w:top="864" w:right="432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C42"/>
    <w:multiLevelType w:val="hybridMultilevel"/>
    <w:tmpl w:val="11A65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703D6"/>
    <w:multiLevelType w:val="hybridMultilevel"/>
    <w:tmpl w:val="CA0E2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5D7068"/>
    <w:multiLevelType w:val="hybridMultilevel"/>
    <w:tmpl w:val="71287BEC"/>
    <w:lvl w:ilvl="0" w:tplc="EB2C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AC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6A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EF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68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8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0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AA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66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2D0C"/>
    <w:multiLevelType w:val="hybridMultilevel"/>
    <w:tmpl w:val="D27A1B30"/>
    <w:lvl w:ilvl="0" w:tplc="135E5B0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36CEE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99669DE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C3D8D836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E424656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A2C8FE2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740C871A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5FDCEB7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AC329674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5E"/>
    <w:rsid w:val="002247AA"/>
    <w:rsid w:val="0023325E"/>
    <w:rsid w:val="00235C5E"/>
    <w:rsid w:val="00351506"/>
    <w:rsid w:val="00514324"/>
    <w:rsid w:val="00584AE3"/>
    <w:rsid w:val="0083701A"/>
    <w:rsid w:val="008F7603"/>
    <w:rsid w:val="00993A3D"/>
    <w:rsid w:val="00A829E6"/>
    <w:rsid w:val="00F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E302"/>
  <w15:docId w15:val="{13C4A990-7412-47D3-B37E-9A57124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07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072"/>
    <w:pPr>
      <w:ind w:left="720"/>
    </w:pPr>
    <w:rPr>
      <w:rFonts w:eastAsiaTheme="minorHAnsi"/>
    </w:rPr>
  </w:style>
  <w:style w:type="character" w:styleId="Hyperlink">
    <w:name w:val="Hyperlink"/>
    <w:basedOn w:val="DefaultParagraphFont"/>
    <w:rsid w:val="001F1190"/>
    <w:rPr>
      <w:color w:val="333300"/>
      <w:u w:val="single"/>
    </w:rPr>
  </w:style>
  <w:style w:type="paragraph" w:customStyle="1" w:styleId="Default">
    <w:name w:val="Default"/>
    <w:rsid w:val="001F1190"/>
    <w:pPr>
      <w:autoSpaceDE w:val="0"/>
      <w:autoSpaceDN w:val="0"/>
      <w:adjustRightInd w:val="0"/>
      <w:spacing w:after="0" w:line="240" w:lineRule="auto"/>
    </w:pPr>
    <w:rPr>
      <w:rFonts w:ascii="Minion Bold" w:eastAsia="Times New Roman" w:hAnsi="Minion Bold" w:cs="Minion Bol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3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ra.com/CONFLA23-P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mra.com/LIMRA-KI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mra.com/CONFLA23-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4C8C-9AEF-4CBC-B977-E2A14CE2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LL Global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Megan</dc:creator>
  <cp:lastModifiedBy>Schwartz, Megan</cp:lastModifiedBy>
  <cp:revision>3</cp:revision>
  <dcterms:created xsi:type="dcterms:W3CDTF">2023-04-11T13:23:00Z</dcterms:created>
  <dcterms:modified xsi:type="dcterms:W3CDTF">2023-04-11T13:58:00Z</dcterms:modified>
</cp:coreProperties>
</file>